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824F" w14:textId="77777777" w:rsidR="00BA785F" w:rsidRPr="0057314D" w:rsidRDefault="009E7F34">
      <w:pPr>
        <w:spacing w:before="77"/>
        <w:ind w:left="2743"/>
        <w:rPr>
          <w:rFonts w:ascii="Verdana" w:hAnsi="Verdana"/>
          <w:b/>
          <w:sz w:val="20"/>
          <w:szCs w:val="20"/>
        </w:rPr>
      </w:pPr>
      <w:r w:rsidRPr="0057314D">
        <w:rPr>
          <w:rFonts w:ascii="Verdana" w:hAnsi="Verdana"/>
          <w:b/>
          <w:w w:val="110"/>
          <w:sz w:val="20"/>
          <w:szCs w:val="20"/>
        </w:rPr>
        <w:t>„ЕЛ БИ БУРГАРИКУМ" ЕАД</w:t>
      </w:r>
    </w:p>
    <w:p w14:paraId="398D0477" w14:textId="77777777" w:rsidR="00BA785F" w:rsidRPr="0057314D" w:rsidRDefault="00BA785F">
      <w:pPr>
        <w:pStyle w:val="BodyText"/>
        <w:jc w:val="left"/>
        <w:rPr>
          <w:rFonts w:ascii="Verdana" w:hAnsi="Verdana"/>
          <w:b/>
          <w:sz w:val="20"/>
          <w:szCs w:val="20"/>
        </w:rPr>
      </w:pPr>
    </w:p>
    <w:p w14:paraId="71F11521" w14:textId="77777777" w:rsidR="00BA785F" w:rsidRPr="0057314D" w:rsidRDefault="00BA785F">
      <w:pPr>
        <w:pStyle w:val="BodyText"/>
        <w:spacing w:before="5"/>
        <w:jc w:val="left"/>
        <w:rPr>
          <w:rFonts w:ascii="Verdana" w:hAnsi="Verdana"/>
          <w:b/>
          <w:sz w:val="20"/>
          <w:szCs w:val="20"/>
        </w:rPr>
      </w:pPr>
    </w:p>
    <w:p w14:paraId="48C49344" w14:textId="50D74D3D" w:rsidR="00BA785F" w:rsidRPr="009F6F3C" w:rsidRDefault="00581B56" w:rsidP="009F6F3C">
      <w:pPr>
        <w:pStyle w:val="BodyText"/>
        <w:spacing w:line="364" w:lineRule="auto"/>
        <w:ind w:left="190" w:right="117" w:firstLine="579"/>
        <w:rPr>
          <w:rFonts w:ascii="Verdana" w:hAnsi="Verdana"/>
          <w:w w:val="105"/>
          <w:sz w:val="20"/>
          <w:szCs w:val="20"/>
          <w:lang w:val="bg-BG"/>
        </w:rPr>
      </w:pPr>
      <w:r w:rsidRPr="0057314D">
        <w:rPr>
          <w:rFonts w:ascii="Verdana" w:hAnsi="Verdana"/>
          <w:w w:val="105"/>
          <w:sz w:val="20"/>
          <w:szCs w:val="20"/>
          <w:lang w:val="bg-BG"/>
        </w:rPr>
        <w:t>„</w:t>
      </w:r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Ел Би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Булгарикум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" ЕАД </w:t>
      </w:r>
      <w:r w:rsidR="0057314D" w:rsidRPr="00EA10B1">
        <w:rPr>
          <w:rFonts w:ascii="Verdana" w:hAnsi="Verdana"/>
          <w:w w:val="105"/>
          <w:sz w:val="20"/>
          <w:szCs w:val="20"/>
          <w:lang w:val="ru-RU"/>
        </w:rPr>
        <w:t>(</w:t>
      </w:r>
      <w:r w:rsidR="0057314D">
        <w:rPr>
          <w:rFonts w:ascii="Verdana" w:hAnsi="Verdana"/>
          <w:w w:val="105"/>
          <w:sz w:val="20"/>
          <w:szCs w:val="20"/>
          <w:lang w:val="bg-BG"/>
        </w:rPr>
        <w:t>Дружеството</w:t>
      </w:r>
      <w:r w:rsidR="0057314D" w:rsidRPr="00EA10B1">
        <w:rPr>
          <w:rFonts w:ascii="Verdana" w:hAnsi="Verdana"/>
          <w:w w:val="105"/>
          <w:sz w:val="20"/>
          <w:szCs w:val="20"/>
          <w:lang w:val="ru-RU"/>
        </w:rPr>
        <w:t xml:space="preserve">) </w:t>
      </w:r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е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правоприемник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част от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дейността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Държавно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стопанско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обединение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„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Млечна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промишленост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",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създадено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през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1965 г. На основание Решение № 32 от 1990 г. на МЗХП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във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връзка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с ПМС 110 от 14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ноември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1990 г. за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прекратяване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дейността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ДСО „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Млечна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промишленост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", е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регистрирана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ДФ „Ел Би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Булгарикум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".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Впоследствие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с </w:t>
      </w:r>
      <w:r w:rsidR="00DA3906">
        <w:rPr>
          <w:rFonts w:ascii="Verdana" w:hAnsi="Verdana"/>
          <w:w w:val="105"/>
          <w:sz w:val="20"/>
          <w:szCs w:val="20"/>
          <w:lang w:val="bg-BG"/>
        </w:rPr>
        <w:t>р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ешение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от 04.08.1993 г.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Софийски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градски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съд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държавната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фирма е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преобразувана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в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еднолично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акционерно дружество по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Търговския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закон.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Дружеството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е вписано в </w:t>
      </w:r>
      <w:r w:rsidR="00CB04A3">
        <w:rPr>
          <w:rFonts w:ascii="Verdana" w:hAnsi="Verdana"/>
          <w:w w:val="105"/>
          <w:sz w:val="20"/>
          <w:szCs w:val="20"/>
          <w:lang w:val="bg-BG"/>
        </w:rPr>
        <w:t>Т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ърговския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регистър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r w:rsidR="00CB04A3">
        <w:rPr>
          <w:rFonts w:ascii="Verdana" w:hAnsi="Verdana"/>
          <w:w w:val="105"/>
          <w:sz w:val="20"/>
          <w:szCs w:val="20"/>
          <w:lang w:val="bg-BG"/>
        </w:rPr>
        <w:t xml:space="preserve">и регистъра на ЮЛНЦ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към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Агенцията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по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вписванията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с ЕИК 831622969. </w:t>
      </w:r>
      <w:r w:rsidR="00203FAE">
        <w:rPr>
          <w:rFonts w:ascii="Verdana" w:hAnsi="Verdana"/>
          <w:w w:val="105"/>
          <w:sz w:val="20"/>
          <w:szCs w:val="20"/>
          <w:lang w:val="bg-BG"/>
        </w:rPr>
        <w:t>„</w:t>
      </w:r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Ел Би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Булгарикум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" ЕАД е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със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седалище и адрес на управление: гр. </w:t>
      </w:r>
      <w:proofErr w:type="spellStart"/>
      <w:r w:rsidR="009E7F34" w:rsidRPr="0057314D">
        <w:rPr>
          <w:rFonts w:ascii="Verdana" w:hAnsi="Verdana"/>
          <w:w w:val="105"/>
          <w:sz w:val="20"/>
          <w:szCs w:val="20"/>
        </w:rPr>
        <w:t>София</w:t>
      </w:r>
      <w:proofErr w:type="spellEnd"/>
      <w:r w:rsidR="009F6F3C" w:rsidRPr="009F6F3C">
        <w:rPr>
          <w:rFonts w:ascii="Verdana" w:hAnsi="Verdana"/>
          <w:w w:val="105"/>
          <w:sz w:val="20"/>
          <w:szCs w:val="20"/>
        </w:rPr>
        <w:t xml:space="preserve">, </w:t>
      </w:r>
      <w:proofErr w:type="spellStart"/>
      <w:r w:rsidR="009F6F3C" w:rsidRPr="009F6F3C">
        <w:rPr>
          <w:rFonts w:ascii="Verdana" w:hAnsi="Verdana"/>
          <w:w w:val="105"/>
          <w:sz w:val="20"/>
          <w:szCs w:val="20"/>
        </w:rPr>
        <w:t>п.к</w:t>
      </w:r>
      <w:proofErr w:type="spellEnd"/>
      <w:r w:rsidR="009F6F3C" w:rsidRPr="009F6F3C">
        <w:rPr>
          <w:rFonts w:ascii="Verdana" w:hAnsi="Verdana"/>
          <w:w w:val="105"/>
          <w:sz w:val="20"/>
          <w:szCs w:val="20"/>
        </w:rPr>
        <w:t>. 1113</w:t>
      </w:r>
      <w:r w:rsidR="009F6F3C">
        <w:rPr>
          <w:rFonts w:ascii="Verdana" w:hAnsi="Verdana"/>
          <w:w w:val="105"/>
          <w:sz w:val="20"/>
          <w:szCs w:val="20"/>
          <w:lang w:val="bg-BG"/>
        </w:rPr>
        <w:t xml:space="preserve">, </w:t>
      </w:r>
      <w:r w:rsidR="009F6F3C" w:rsidRPr="009F6F3C">
        <w:rPr>
          <w:rFonts w:ascii="Verdana" w:hAnsi="Verdana"/>
          <w:w w:val="105"/>
          <w:sz w:val="20"/>
          <w:szCs w:val="20"/>
        </w:rPr>
        <w:t xml:space="preserve">р-н </w:t>
      </w:r>
      <w:proofErr w:type="spellStart"/>
      <w:r w:rsidR="009F6F3C" w:rsidRPr="009F6F3C">
        <w:rPr>
          <w:rFonts w:ascii="Verdana" w:hAnsi="Verdana"/>
          <w:w w:val="105"/>
          <w:sz w:val="20"/>
          <w:szCs w:val="20"/>
        </w:rPr>
        <w:t>Изгрев</w:t>
      </w:r>
      <w:proofErr w:type="spellEnd"/>
      <w:r w:rsidR="009F6F3C">
        <w:rPr>
          <w:rFonts w:ascii="Verdana" w:hAnsi="Verdana"/>
          <w:w w:val="105"/>
          <w:sz w:val="20"/>
          <w:szCs w:val="20"/>
          <w:lang w:val="bg-BG"/>
        </w:rPr>
        <w:t>,</w:t>
      </w:r>
      <w:r w:rsidR="009F6F3C" w:rsidRPr="009F6F3C">
        <w:rPr>
          <w:rFonts w:ascii="Verdana" w:hAnsi="Verdana"/>
          <w:w w:val="105"/>
          <w:sz w:val="20"/>
          <w:szCs w:val="20"/>
        </w:rPr>
        <w:t xml:space="preserve"> </w:t>
      </w:r>
      <w:proofErr w:type="spellStart"/>
      <w:r w:rsidR="009F6F3C" w:rsidRPr="009F6F3C">
        <w:rPr>
          <w:rFonts w:ascii="Verdana" w:hAnsi="Verdana"/>
          <w:w w:val="105"/>
          <w:sz w:val="20"/>
          <w:szCs w:val="20"/>
        </w:rPr>
        <w:t>ул</w:t>
      </w:r>
      <w:proofErr w:type="spellEnd"/>
      <w:r w:rsidR="009F6F3C" w:rsidRPr="009F6F3C">
        <w:rPr>
          <w:rFonts w:ascii="Verdana" w:hAnsi="Verdana"/>
          <w:w w:val="105"/>
          <w:sz w:val="20"/>
          <w:szCs w:val="20"/>
        </w:rPr>
        <w:t>.</w:t>
      </w:r>
      <w:r w:rsidR="009F6F3C">
        <w:rPr>
          <w:rFonts w:ascii="Verdana" w:hAnsi="Verdana"/>
          <w:w w:val="105"/>
          <w:sz w:val="20"/>
          <w:szCs w:val="20"/>
          <w:lang w:val="bg-BG"/>
        </w:rPr>
        <w:t xml:space="preserve"> „</w:t>
      </w:r>
      <w:proofErr w:type="gramStart"/>
      <w:r w:rsidR="009F6F3C">
        <w:rPr>
          <w:rFonts w:ascii="Verdana" w:hAnsi="Verdana"/>
          <w:w w:val="105"/>
          <w:sz w:val="20"/>
          <w:szCs w:val="20"/>
          <w:lang w:val="bg-BG"/>
        </w:rPr>
        <w:t>Тинтява“</w:t>
      </w:r>
      <w:r w:rsidR="009F6F3C" w:rsidRPr="009F6F3C">
        <w:rPr>
          <w:rFonts w:ascii="Verdana" w:hAnsi="Verdana"/>
          <w:w w:val="105"/>
          <w:sz w:val="20"/>
          <w:szCs w:val="20"/>
        </w:rPr>
        <w:t xml:space="preserve"> №</w:t>
      </w:r>
      <w:proofErr w:type="gramEnd"/>
      <w:r w:rsidR="009F6F3C" w:rsidRPr="009F6F3C">
        <w:rPr>
          <w:rFonts w:ascii="Verdana" w:hAnsi="Verdana"/>
          <w:w w:val="105"/>
          <w:sz w:val="20"/>
          <w:szCs w:val="20"/>
        </w:rPr>
        <w:t xml:space="preserve"> 86</w:t>
      </w:r>
      <w:r w:rsidR="009F6F3C">
        <w:rPr>
          <w:rFonts w:ascii="Verdana" w:hAnsi="Verdana"/>
          <w:w w:val="105"/>
          <w:sz w:val="20"/>
          <w:szCs w:val="20"/>
          <w:lang w:val="bg-BG"/>
        </w:rPr>
        <w:t>.</w:t>
      </w:r>
    </w:p>
    <w:p w14:paraId="38527058" w14:textId="60AB4C27" w:rsidR="00BA785F" w:rsidRPr="00EA10B1" w:rsidRDefault="009E7F34">
      <w:pPr>
        <w:pStyle w:val="BodyText"/>
        <w:spacing w:line="362" w:lineRule="auto"/>
        <w:ind w:left="190" w:right="130" w:firstLine="561"/>
        <w:rPr>
          <w:rFonts w:ascii="Verdana" w:hAnsi="Verdana"/>
          <w:sz w:val="20"/>
          <w:szCs w:val="20"/>
          <w:lang w:val="ru-RU"/>
        </w:rPr>
      </w:pP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Дружеството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е с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регистриран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предмет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дейност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: </w:t>
      </w:r>
      <w:r w:rsidR="009F2F4B">
        <w:rPr>
          <w:rFonts w:ascii="Verdana" w:hAnsi="Verdana"/>
          <w:w w:val="105"/>
          <w:sz w:val="20"/>
          <w:szCs w:val="20"/>
          <w:lang w:val="bg-BG"/>
        </w:rPr>
        <w:t>„</w:t>
      </w:r>
      <w:r w:rsidRPr="00EA10B1">
        <w:rPr>
          <w:rFonts w:ascii="Verdana" w:hAnsi="Verdana"/>
          <w:w w:val="105"/>
          <w:sz w:val="20"/>
          <w:szCs w:val="20"/>
          <w:lang w:val="ru-RU"/>
        </w:rPr>
        <w:t>научно-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изследователска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развойна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външноикономическа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>,</w:t>
      </w:r>
      <w:r w:rsidR="00581B56" w:rsidRPr="0057314D">
        <w:rPr>
          <w:rFonts w:ascii="Verdana" w:hAnsi="Verdana"/>
          <w:w w:val="105"/>
          <w:sz w:val="20"/>
          <w:szCs w:val="20"/>
          <w:lang w:val="bg-BG"/>
        </w:rPr>
        <w:t xml:space="preserve"> </w:t>
      </w:r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лицензионна,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посредническа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консултантска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сервизна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>, рекламно-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издателска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информационна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производство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млечни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продукти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чисти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култури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машини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резервни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части,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опаковки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proofErr w:type="gramStart"/>
      <w:r w:rsidRPr="00EA10B1">
        <w:rPr>
          <w:rFonts w:ascii="Verdana" w:hAnsi="Verdana"/>
          <w:w w:val="105"/>
          <w:sz w:val="20"/>
          <w:szCs w:val="20"/>
          <w:lang w:val="ru-RU"/>
        </w:rPr>
        <w:t>търговия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 с</w:t>
      </w:r>
      <w:proofErr w:type="gram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млечни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продукти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инженерингова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дейност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транспортно</w:t>
      </w:r>
      <w:proofErr w:type="spellEnd"/>
      <w:r w:rsidRPr="00EA10B1">
        <w:rPr>
          <w:rFonts w:ascii="Verdana" w:hAnsi="Verdana"/>
          <w:spacing w:val="30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обслужване</w:t>
      </w:r>
      <w:proofErr w:type="spellEnd"/>
      <w:r w:rsidR="009F2F4B">
        <w:rPr>
          <w:rFonts w:ascii="Verdana" w:hAnsi="Verdana"/>
          <w:w w:val="105"/>
          <w:sz w:val="20"/>
          <w:szCs w:val="20"/>
          <w:lang w:val="bg-BG"/>
        </w:rPr>
        <w:t>“</w:t>
      </w:r>
      <w:r w:rsidRPr="00EA10B1">
        <w:rPr>
          <w:rFonts w:ascii="Verdana" w:hAnsi="Verdana"/>
          <w:w w:val="105"/>
          <w:sz w:val="20"/>
          <w:szCs w:val="20"/>
          <w:lang w:val="ru-RU"/>
        </w:rPr>
        <w:t>.</w:t>
      </w:r>
    </w:p>
    <w:p w14:paraId="4DACB53D" w14:textId="77777777" w:rsidR="00BA785F" w:rsidRPr="00EA10B1" w:rsidRDefault="009E7F34">
      <w:pPr>
        <w:pStyle w:val="BodyText"/>
        <w:spacing w:before="1" w:line="357" w:lineRule="auto"/>
        <w:ind w:left="186" w:right="134" w:firstLine="564"/>
        <w:rPr>
          <w:rFonts w:ascii="Verdana" w:hAnsi="Verdana"/>
          <w:sz w:val="20"/>
          <w:szCs w:val="20"/>
          <w:lang w:val="ru-RU"/>
        </w:rPr>
      </w:pP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Едноличен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собственик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gramStart"/>
      <w:r w:rsidRPr="00EA10B1">
        <w:rPr>
          <w:rFonts w:ascii="Verdana" w:hAnsi="Verdana"/>
          <w:w w:val="105"/>
          <w:sz w:val="20"/>
          <w:szCs w:val="20"/>
          <w:lang w:val="ru-RU"/>
        </w:rPr>
        <w:t>на капитала</w:t>
      </w:r>
      <w:proofErr w:type="gram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Дружеството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е „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Държавна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консолидационна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компания" ЕАД.</w:t>
      </w:r>
    </w:p>
    <w:p w14:paraId="75B1B3C2" w14:textId="77777777" w:rsidR="00BA785F" w:rsidRPr="00EA10B1" w:rsidRDefault="009E7F34">
      <w:pPr>
        <w:pStyle w:val="BodyText"/>
        <w:spacing w:before="16"/>
        <w:ind w:left="743"/>
        <w:jc w:val="left"/>
        <w:rPr>
          <w:rFonts w:ascii="Verdana" w:hAnsi="Verdana"/>
          <w:sz w:val="20"/>
          <w:szCs w:val="20"/>
          <w:lang w:val="ru-RU"/>
        </w:rPr>
      </w:pP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Дружеството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е с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едностепенна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система на управление -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Съвет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директорите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>.</w:t>
      </w:r>
    </w:p>
    <w:p w14:paraId="3D4A0812" w14:textId="3DE3AF66" w:rsidR="00BA785F" w:rsidRPr="00EA10B1" w:rsidRDefault="009E7F34" w:rsidP="00EF0C2F">
      <w:pPr>
        <w:pStyle w:val="BodyText"/>
        <w:spacing w:before="124" w:line="362" w:lineRule="auto"/>
        <w:ind w:left="176" w:right="161" w:firstLine="544"/>
        <w:rPr>
          <w:rFonts w:ascii="Verdana" w:hAnsi="Verdana"/>
          <w:sz w:val="20"/>
          <w:szCs w:val="20"/>
          <w:lang w:val="ru-RU"/>
        </w:rPr>
      </w:pP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Дейността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„Ел Би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Булгарикум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" ЕАД е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организирана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територията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гр. София и гр. Видин. В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структурата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Дружеството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включени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5 (пет)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самостоятелни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функционални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единици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- две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производствени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бази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- в гр. София и в гр. Видин,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Централно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управление,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Център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научноизследователска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развойна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дейност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r w:rsidR="00842AF8" w:rsidRPr="00EA10B1">
        <w:rPr>
          <w:rFonts w:ascii="Verdana" w:hAnsi="Verdana"/>
          <w:w w:val="105"/>
          <w:sz w:val="20"/>
          <w:szCs w:val="20"/>
          <w:lang w:val="ru-RU"/>
        </w:rPr>
        <w:t xml:space="preserve">(ЦНИРД) </w:t>
      </w:r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и независима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Акредитирана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лаборатория за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изпитване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храни.</w:t>
      </w:r>
    </w:p>
    <w:p w14:paraId="5C247846" w14:textId="77777777" w:rsidR="00BA785F" w:rsidRPr="00EA10B1" w:rsidRDefault="009E7F34">
      <w:pPr>
        <w:pStyle w:val="BodyText"/>
        <w:spacing w:before="7" w:line="362" w:lineRule="auto"/>
        <w:ind w:left="161" w:right="148" w:firstLine="570"/>
        <w:rPr>
          <w:rFonts w:ascii="Verdana" w:hAnsi="Verdana"/>
          <w:sz w:val="20"/>
          <w:szCs w:val="20"/>
          <w:lang w:val="ru-RU"/>
        </w:rPr>
      </w:pP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Млекопреработвателното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предприятие в гр. Видин е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ориентирано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към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производство на свежи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трайни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млечни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продукти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: сирене,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кашкавал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пресни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 кисели млека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млечнокисели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напитки.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Производствената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база в гр. София е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ориентирана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към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производство на закваски за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млечни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продукти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пробиотични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продукти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функционални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храни,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базирани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млечнокиселите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бактерии.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Производствената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база в гр. София е по­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тясно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свързана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с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дейността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ЦНИРД.</w:t>
      </w:r>
    </w:p>
    <w:p w14:paraId="7E26F82F" w14:textId="2B59E24A" w:rsidR="00BA785F" w:rsidRPr="00EA10B1" w:rsidRDefault="003D4FF7">
      <w:pPr>
        <w:pStyle w:val="BodyText"/>
        <w:spacing w:line="367" w:lineRule="auto"/>
        <w:ind w:left="157" w:right="166" w:firstLine="568"/>
        <w:rPr>
          <w:rFonts w:ascii="Verdana" w:hAnsi="Verdana"/>
          <w:w w:val="105"/>
          <w:sz w:val="20"/>
          <w:szCs w:val="20"/>
          <w:lang w:val="ru-RU"/>
        </w:rPr>
      </w:pPr>
      <w:r w:rsidRPr="00EA10B1">
        <w:rPr>
          <w:rFonts w:ascii="Verdana" w:hAnsi="Verdana"/>
          <w:w w:val="105"/>
          <w:sz w:val="20"/>
          <w:szCs w:val="20"/>
          <w:lang w:val="ru-RU"/>
        </w:rPr>
        <w:t>ЦНИРД</w:t>
      </w:r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включва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4 (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четири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) лаборатории с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модерно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оборудване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апаратура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разположени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територията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Производствената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база в гр. София.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Дейността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центъра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е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насочена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към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извършване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задълбочени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изследвания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свойствата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щамове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и закваски от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фирмената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колекция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, разработки на нови закваски с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повишена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активност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продукти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с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подобрени</w:t>
      </w:r>
      <w:proofErr w:type="spellEnd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 xml:space="preserve"> свойства и </w:t>
      </w:r>
      <w:proofErr w:type="spellStart"/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здравни</w:t>
      </w:r>
      <w:proofErr w:type="spellEnd"/>
      <w:r w:rsidR="009E7F34" w:rsidRPr="00EA10B1">
        <w:rPr>
          <w:rFonts w:ascii="Verdana" w:hAnsi="Verdana"/>
          <w:spacing w:val="3"/>
          <w:w w:val="105"/>
          <w:sz w:val="20"/>
          <w:szCs w:val="20"/>
          <w:lang w:val="ru-RU"/>
        </w:rPr>
        <w:t xml:space="preserve"> </w:t>
      </w:r>
      <w:r w:rsidR="009E7F34" w:rsidRPr="00EA10B1">
        <w:rPr>
          <w:rFonts w:ascii="Verdana" w:hAnsi="Verdana"/>
          <w:w w:val="105"/>
          <w:sz w:val="20"/>
          <w:szCs w:val="20"/>
          <w:lang w:val="ru-RU"/>
        </w:rPr>
        <w:t>ползи.</w:t>
      </w:r>
    </w:p>
    <w:p w14:paraId="21D29606" w14:textId="77777777" w:rsidR="003D4FF7" w:rsidRPr="00EA10B1" w:rsidRDefault="003D4FF7">
      <w:pPr>
        <w:pStyle w:val="BodyText"/>
        <w:spacing w:line="367" w:lineRule="auto"/>
        <w:ind w:left="157" w:right="166" w:firstLine="568"/>
        <w:rPr>
          <w:rFonts w:ascii="Verdana" w:hAnsi="Verdana"/>
          <w:sz w:val="20"/>
          <w:szCs w:val="20"/>
          <w:lang w:val="ru-RU"/>
        </w:rPr>
      </w:pPr>
    </w:p>
    <w:p w14:paraId="380C0C59" w14:textId="77777777" w:rsidR="00BA785F" w:rsidRPr="00EA10B1" w:rsidRDefault="00BA785F">
      <w:pPr>
        <w:spacing w:line="367" w:lineRule="auto"/>
        <w:rPr>
          <w:rFonts w:ascii="Verdana" w:hAnsi="Verdana"/>
          <w:sz w:val="20"/>
          <w:szCs w:val="20"/>
          <w:lang w:val="ru-RU"/>
        </w:rPr>
        <w:sectPr w:rsidR="00BA785F" w:rsidRPr="00EA10B1">
          <w:type w:val="continuous"/>
          <w:pgSz w:w="11920" w:h="16840"/>
          <w:pgMar w:top="1300" w:right="1040" w:bottom="280" w:left="1180" w:header="708" w:footer="708" w:gutter="0"/>
          <w:cols w:space="708"/>
        </w:sectPr>
      </w:pPr>
    </w:p>
    <w:p w14:paraId="4142941D" w14:textId="77777777" w:rsidR="00BA785F" w:rsidRPr="00EA10B1" w:rsidRDefault="009E7F34">
      <w:pPr>
        <w:pStyle w:val="BodyText"/>
        <w:spacing w:before="65" w:line="362" w:lineRule="auto"/>
        <w:ind w:left="124" w:right="226" w:firstLine="564"/>
        <w:rPr>
          <w:rFonts w:ascii="Verdana" w:hAnsi="Verdana"/>
          <w:w w:val="105"/>
          <w:sz w:val="20"/>
          <w:szCs w:val="20"/>
          <w:lang w:val="ru-RU"/>
        </w:rPr>
      </w:pPr>
      <w:r w:rsidRPr="00EA10B1">
        <w:rPr>
          <w:rFonts w:ascii="Verdana" w:hAnsi="Verdana"/>
          <w:w w:val="105"/>
          <w:sz w:val="20"/>
          <w:szCs w:val="20"/>
          <w:lang w:val="ru-RU"/>
        </w:rPr>
        <w:lastRenderedPageBreak/>
        <w:t xml:space="preserve">В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структурата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„Ел Би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Булгарикум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" ЕАД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функционира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собствена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независима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Акредитирана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лаборатория за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изпитване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храни.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Лабораторията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е независима и е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акредитирана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по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международния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стандарт БДС </w:t>
      </w:r>
      <w:r w:rsidRPr="0057314D">
        <w:rPr>
          <w:rFonts w:ascii="Verdana" w:hAnsi="Verdana"/>
          <w:w w:val="105"/>
          <w:sz w:val="20"/>
          <w:szCs w:val="20"/>
        </w:rPr>
        <w:t>EN</w:t>
      </w:r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150/</w:t>
      </w:r>
      <w:r w:rsidRPr="0057314D">
        <w:rPr>
          <w:rFonts w:ascii="Verdana" w:hAnsi="Verdana"/>
          <w:w w:val="105"/>
          <w:sz w:val="20"/>
          <w:szCs w:val="20"/>
        </w:rPr>
        <w:t>IEC</w:t>
      </w:r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1702 от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националния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орган по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акредитация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-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Изпълнителна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агенция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Българска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служба за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акредитация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>.</w:t>
      </w:r>
    </w:p>
    <w:p w14:paraId="3238F7F3" w14:textId="1E987E52" w:rsidR="00BA785F" w:rsidRPr="00EA10B1" w:rsidRDefault="009E7F34">
      <w:pPr>
        <w:pStyle w:val="BodyText"/>
        <w:spacing w:before="2" w:line="362" w:lineRule="auto"/>
        <w:ind w:left="118" w:right="234" w:firstLine="561"/>
        <w:rPr>
          <w:rFonts w:ascii="Verdana" w:hAnsi="Verdana"/>
          <w:w w:val="105"/>
          <w:sz w:val="20"/>
          <w:szCs w:val="20"/>
          <w:lang w:val="ru-RU"/>
        </w:rPr>
      </w:pP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Дружеството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реализира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своята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продукция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пазара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главно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чрез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големите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търговски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вериги,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работещи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територията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страната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. </w:t>
      </w:r>
      <w:r w:rsidR="00117E1A">
        <w:rPr>
          <w:rFonts w:ascii="Verdana" w:hAnsi="Verdana"/>
          <w:w w:val="105"/>
          <w:sz w:val="20"/>
          <w:szCs w:val="20"/>
          <w:lang w:val="bg-BG"/>
        </w:rPr>
        <w:t>„</w:t>
      </w:r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Ел Би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Булгарикум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" ЕАД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развива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мрежа от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собствени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магазини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,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като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общия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им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брой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към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момента е </w:t>
      </w:r>
      <w:r w:rsidR="006D2F96" w:rsidRPr="006D2F96">
        <w:rPr>
          <w:rFonts w:ascii="Verdana" w:hAnsi="Verdana"/>
          <w:w w:val="105"/>
          <w:sz w:val="20"/>
          <w:szCs w:val="20"/>
          <w:lang w:val="ru-RU"/>
        </w:rPr>
        <w:t>11</w:t>
      </w:r>
      <w:r w:rsidRPr="006D2F96">
        <w:rPr>
          <w:rFonts w:ascii="Verdana" w:hAnsi="Verdana"/>
          <w:w w:val="105"/>
          <w:sz w:val="20"/>
          <w:szCs w:val="20"/>
          <w:lang w:val="ru-RU"/>
        </w:rPr>
        <w:t>(</w:t>
      </w:r>
      <w:proofErr w:type="spellStart"/>
      <w:r w:rsidR="00581B56" w:rsidRPr="006D2F96">
        <w:rPr>
          <w:rFonts w:ascii="Verdana" w:hAnsi="Verdana"/>
          <w:w w:val="105"/>
          <w:sz w:val="20"/>
          <w:szCs w:val="20"/>
          <w:lang w:val="ru-RU"/>
        </w:rPr>
        <w:t>едина</w:t>
      </w:r>
      <w:r w:rsidRPr="006D2F96">
        <w:rPr>
          <w:rFonts w:ascii="Verdana" w:hAnsi="Verdana"/>
          <w:w w:val="105"/>
          <w:sz w:val="20"/>
          <w:szCs w:val="20"/>
          <w:lang w:val="ru-RU"/>
        </w:rPr>
        <w:t>десет</w:t>
      </w:r>
      <w:proofErr w:type="spellEnd"/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). </w:t>
      </w:r>
      <w:proofErr w:type="spellStart"/>
      <w:r w:rsidRPr="006D2F96">
        <w:rPr>
          <w:rFonts w:ascii="Verdana" w:hAnsi="Verdana"/>
          <w:w w:val="105"/>
          <w:sz w:val="20"/>
          <w:szCs w:val="20"/>
          <w:lang w:val="ru-RU"/>
        </w:rPr>
        <w:t>Същевременно</w:t>
      </w:r>
      <w:proofErr w:type="spellEnd"/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развива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собствена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разносна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търговия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>.</w:t>
      </w:r>
    </w:p>
    <w:p w14:paraId="4E8CEFD5" w14:textId="676B6F58" w:rsidR="00BA785F" w:rsidRPr="00EA10B1" w:rsidRDefault="009E7F34">
      <w:pPr>
        <w:pStyle w:val="BodyText"/>
        <w:spacing w:before="1" w:line="367" w:lineRule="auto"/>
        <w:ind w:left="120" w:right="237" w:firstLine="559"/>
        <w:rPr>
          <w:rFonts w:ascii="Verdana" w:hAnsi="Verdana"/>
          <w:color w:val="FF0000"/>
          <w:w w:val="105"/>
          <w:sz w:val="20"/>
          <w:szCs w:val="20"/>
          <w:lang w:val="ru-RU"/>
        </w:rPr>
      </w:pPr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В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съответствие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с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щатното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6D2F96">
        <w:rPr>
          <w:rFonts w:ascii="Verdana" w:hAnsi="Verdana"/>
          <w:w w:val="105"/>
          <w:sz w:val="20"/>
          <w:szCs w:val="20"/>
          <w:lang w:val="ru-RU"/>
        </w:rPr>
        <w:t>разписание</w:t>
      </w:r>
      <w:proofErr w:type="spellEnd"/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Pr="006D2F96">
        <w:rPr>
          <w:rFonts w:ascii="Verdana" w:hAnsi="Verdana"/>
          <w:w w:val="105"/>
          <w:sz w:val="20"/>
          <w:szCs w:val="20"/>
          <w:lang w:val="ru-RU"/>
        </w:rPr>
        <w:t>организационната</w:t>
      </w:r>
      <w:proofErr w:type="spellEnd"/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 структура на „Ел Би </w:t>
      </w:r>
      <w:proofErr w:type="spellStart"/>
      <w:r w:rsidRPr="006D2F96">
        <w:rPr>
          <w:rFonts w:ascii="Verdana" w:hAnsi="Verdana"/>
          <w:w w:val="105"/>
          <w:sz w:val="20"/>
          <w:szCs w:val="20"/>
          <w:lang w:val="ru-RU"/>
        </w:rPr>
        <w:t>Булгарикум</w:t>
      </w:r>
      <w:proofErr w:type="spellEnd"/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" ЕАД, </w:t>
      </w:r>
      <w:proofErr w:type="spellStart"/>
      <w:r w:rsidRPr="006D2F96">
        <w:rPr>
          <w:rFonts w:ascii="Verdana" w:hAnsi="Verdana"/>
          <w:w w:val="105"/>
          <w:sz w:val="20"/>
          <w:szCs w:val="20"/>
          <w:lang w:val="ru-RU"/>
        </w:rPr>
        <w:t>броят</w:t>
      </w:r>
      <w:proofErr w:type="spellEnd"/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6D2F96">
        <w:rPr>
          <w:rFonts w:ascii="Verdana" w:hAnsi="Verdana"/>
          <w:w w:val="105"/>
          <w:sz w:val="20"/>
          <w:szCs w:val="20"/>
          <w:lang w:val="ru-RU"/>
        </w:rPr>
        <w:t>заетите</w:t>
      </w:r>
      <w:proofErr w:type="spellEnd"/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 лица </w:t>
      </w:r>
      <w:proofErr w:type="spellStart"/>
      <w:r w:rsidRPr="006D2F96">
        <w:rPr>
          <w:rFonts w:ascii="Verdana" w:hAnsi="Verdana"/>
          <w:w w:val="105"/>
          <w:sz w:val="20"/>
          <w:szCs w:val="20"/>
          <w:lang w:val="ru-RU"/>
        </w:rPr>
        <w:t>възлиза</w:t>
      </w:r>
      <w:proofErr w:type="spellEnd"/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r w:rsidR="006D2F96" w:rsidRPr="006D2F96">
        <w:rPr>
          <w:rFonts w:ascii="Verdana" w:hAnsi="Verdana"/>
          <w:w w:val="105"/>
          <w:sz w:val="20"/>
          <w:szCs w:val="20"/>
          <w:lang w:val="ru-RU"/>
        </w:rPr>
        <w:t>148</w:t>
      </w:r>
      <w:r w:rsidRPr="006D2F96">
        <w:rPr>
          <w:rFonts w:ascii="Verdana" w:hAnsi="Verdana"/>
          <w:w w:val="105"/>
          <w:sz w:val="20"/>
          <w:szCs w:val="20"/>
          <w:lang w:val="ru-RU"/>
        </w:rPr>
        <w:t xml:space="preserve"> служители.</w:t>
      </w:r>
    </w:p>
    <w:p w14:paraId="0FD98DF5" w14:textId="5B87B198" w:rsidR="00D530D3" w:rsidRPr="00EA10B1" w:rsidRDefault="00D530D3" w:rsidP="00D530D3">
      <w:pPr>
        <w:spacing w:line="360" w:lineRule="auto"/>
        <w:ind w:firstLine="708"/>
        <w:jc w:val="both"/>
        <w:rPr>
          <w:rFonts w:ascii="Verdana" w:hAnsi="Verdana"/>
          <w:w w:val="105"/>
          <w:sz w:val="20"/>
          <w:szCs w:val="20"/>
          <w:lang w:val="ru-RU"/>
        </w:rPr>
      </w:pP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Текущите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финансовите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отчети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се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публикуват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и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общодостъпни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електронно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–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информационната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система за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публични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предприятия в интернет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страницата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на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Агенция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за </w:t>
      </w:r>
      <w:proofErr w:type="spellStart"/>
      <w:r w:rsidRPr="00EA10B1">
        <w:rPr>
          <w:rFonts w:ascii="Verdana" w:hAnsi="Verdana"/>
          <w:w w:val="105"/>
          <w:sz w:val="20"/>
          <w:szCs w:val="20"/>
          <w:lang w:val="ru-RU"/>
        </w:rPr>
        <w:t>публичните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 xml:space="preserve"> предприятия и контрол </w:t>
      </w:r>
      <w:r w:rsidRPr="0057314D">
        <w:rPr>
          <w:rFonts w:ascii="Verdana" w:hAnsi="Verdana"/>
          <w:w w:val="105"/>
          <w:sz w:val="20"/>
          <w:szCs w:val="20"/>
        </w:rPr>
        <w:t>https</w:t>
      </w:r>
      <w:r w:rsidRPr="00EA10B1">
        <w:rPr>
          <w:rFonts w:ascii="Verdana" w:hAnsi="Verdana"/>
          <w:w w:val="105"/>
          <w:sz w:val="20"/>
          <w:szCs w:val="20"/>
          <w:lang w:val="ru-RU"/>
        </w:rPr>
        <w:t>://</w:t>
      </w:r>
      <w:r w:rsidRPr="0057314D">
        <w:rPr>
          <w:rFonts w:ascii="Verdana" w:hAnsi="Verdana"/>
          <w:w w:val="105"/>
          <w:sz w:val="20"/>
          <w:szCs w:val="20"/>
        </w:rPr>
        <w:t>reports</w:t>
      </w:r>
      <w:r w:rsidRPr="00EA10B1">
        <w:rPr>
          <w:rFonts w:ascii="Verdana" w:hAnsi="Verdana"/>
          <w:w w:val="105"/>
          <w:sz w:val="20"/>
          <w:szCs w:val="20"/>
          <w:lang w:val="ru-RU"/>
        </w:rPr>
        <w:t>.</w:t>
      </w:r>
      <w:proofErr w:type="spellStart"/>
      <w:r w:rsidRPr="0057314D">
        <w:rPr>
          <w:rFonts w:ascii="Verdana" w:hAnsi="Verdana"/>
          <w:w w:val="105"/>
          <w:sz w:val="20"/>
          <w:szCs w:val="20"/>
        </w:rPr>
        <w:t>appk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>.</w:t>
      </w:r>
      <w:r w:rsidRPr="0057314D">
        <w:rPr>
          <w:rFonts w:ascii="Verdana" w:hAnsi="Verdana"/>
          <w:w w:val="105"/>
          <w:sz w:val="20"/>
          <w:szCs w:val="20"/>
        </w:rPr>
        <w:t>government</w:t>
      </w:r>
      <w:r w:rsidRPr="00EA10B1">
        <w:rPr>
          <w:rFonts w:ascii="Verdana" w:hAnsi="Verdana"/>
          <w:w w:val="105"/>
          <w:sz w:val="20"/>
          <w:szCs w:val="20"/>
          <w:lang w:val="ru-RU"/>
        </w:rPr>
        <w:t>.</w:t>
      </w:r>
      <w:proofErr w:type="spellStart"/>
      <w:r w:rsidRPr="0057314D">
        <w:rPr>
          <w:rFonts w:ascii="Verdana" w:hAnsi="Verdana"/>
          <w:w w:val="105"/>
          <w:sz w:val="20"/>
          <w:szCs w:val="20"/>
        </w:rPr>
        <w:t>bg</w:t>
      </w:r>
      <w:proofErr w:type="spellEnd"/>
      <w:r w:rsidRPr="00EA10B1">
        <w:rPr>
          <w:rFonts w:ascii="Verdana" w:hAnsi="Verdana"/>
          <w:w w:val="105"/>
          <w:sz w:val="20"/>
          <w:szCs w:val="20"/>
          <w:lang w:val="ru-RU"/>
        </w:rPr>
        <w:t>/.</w:t>
      </w:r>
    </w:p>
    <w:p w14:paraId="28279FBC" w14:textId="77777777" w:rsidR="00D530D3" w:rsidRPr="00EA10B1" w:rsidRDefault="00D530D3">
      <w:pPr>
        <w:pStyle w:val="BodyText"/>
        <w:spacing w:before="1" w:line="367" w:lineRule="auto"/>
        <w:ind w:left="120" w:right="237" w:firstLine="559"/>
        <w:rPr>
          <w:rFonts w:ascii="Verdana" w:hAnsi="Verdana"/>
          <w:sz w:val="20"/>
          <w:szCs w:val="20"/>
          <w:lang w:val="ru-RU"/>
        </w:rPr>
      </w:pPr>
    </w:p>
    <w:sectPr w:rsidR="00D530D3" w:rsidRPr="00EA10B1">
      <w:pgSz w:w="1192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sDA1sbQ0MbUwNzdX0lEKTi0uzszPAykwrgUAo9zpDCwAAAA="/>
  </w:docVars>
  <w:rsids>
    <w:rsidRoot w:val="00BA785F"/>
    <w:rsid w:val="000D5256"/>
    <w:rsid w:val="00117E1A"/>
    <w:rsid w:val="00141E22"/>
    <w:rsid w:val="001A4066"/>
    <w:rsid w:val="00203FAE"/>
    <w:rsid w:val="0021394E"/>
    <w:rsid w:val="00255616"/>
    <w:rsid w:val="003D4FF7"/>
    <w:rsid w:val="0057314D"/>
    <w:rsid w:val="00581B56"/>
    <w:rsid w:val="006D2F96"/>
    <w:rsid w:val="00842AF8"/>
    <w:rsid w:val="00950FC3"/>
    <w:rsid w:val="009E7F34"/>
    <w:rsid w:val="009F2F4B"/>
    <w:rsid w:val="009F6F3C"/>
    <w:rsid w:val="00BA785F"/>
    <w:rsid w:val="00C81E12"/>
    <w:rsid w:val="00CB04A3"/>
    <w:rsid w:val="00D530D3"/>
    <w:rsid w:val="00DA3906"/>
    <w:rsid w:val="00EA10B1"/>
    <w:rsid w:val="00E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08E9"/>
  <w15:docId w15:val="{F01262EE-4334-49B7-9E68-F998A414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Miteva</dc:creator>
  <cp:lastModifiedBy>Angel.Angelov@DKK.LOCAL</cp:lastModifiedBy>
  <cp:revision>3</cp:revision>
  <cp:lastPrinted>2022-06-29T08:30:00Z</cp:lastPrinted>
  <dcterms:created xsi:type="dcterms:W3CDTF">2024-09-26T11:48:00Z</dcterms:created>
  <dcterms:modified xsi:type="dcterms:W3CDTF">2024-10-04T06:12:00Z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2022-06-27T00:00:00Z</vt:filetime>
  </property>
</Properties>
</file>